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94" w:rsidRDefault="00B81994">
      <w:r>
        <w:rPr>
          <w:noProof/>
        </w:rPr>
        <w:drawing>
          <wp:anchor distT="0" distB="0" distL="114300" distR="114300" simplePos="0" relativeHeight="251658240" behindDoc="1" locked="0" layoutInCell="1" allowOverlap="1" wp14:anchorId="37535B81" wp14:editId="13EA31CB">
            <wp:simplePos x="0" y="0"/>
            <wp:positionH relativeFrom="column">
              <wp:posOffset>-119380</wp:posOffset>
            </wp:positionH>
            <wp:positionV relativeFrom="paragraph">
              <wp:posOffset>8255</wp:posOffset>
            </wp:positionV>
            <wp:extent cx="1823720" cy="904875"/>
            <wp:effectExtent l="0" t="0" r="5080" b="9525"/>
            <wp:wrapTight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ight>
            <wp:docPr id="1" name="Resim 1" descr="C:\My docu 1\ayid\AYİD LOGO 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 1\ayid\AYİD LOGO 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37E040" wp14:editId="23A2CB06">
            <wp:simplePos x="0" y="0"/>
            <wp:positionH relativeFrom="margin">
              <wp:posOffset>4686935</wp:posOffset>
            </wp:positionH>
            <wp:positionV relativeFrom="paragraph">
              <wp:posOffset>-169545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lanod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994" w:rsidRDefault="00B81994"/>
    <w:p w:rsidR="00B81994" w:rsidRDefault="00B81994"/>
    <w:p w:rsidR="00B81994" w:rsidRDefault="00B81994"/>
    <w:p w:rsidR="00B81994" w:rsidRDefault="00B81994"/>
    <w:p w:rsidR="00B81994" w:rsidRDefault="00B81994"/>
    <w:p w:rsidR="00B81994" w:rsidRDefault="00B81994"/>
    <w:p w:rsidR="00B81994" w:rsidRPr="00B81994" w:rsidRDefault="00B81994" w:rsidP="00B81994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199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QUALANOD BELGELİ ÜYELERİMİZ</w:t>
      </w:r>
    </w:p>
    <w:p w:rsidR="00B81994" w:rsidRPr="00B81994" w:rsidRDefault="00B81994" w:rsidP="00B81994">
      <w:pPr>
        <w:jc w:val="center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kGlgeleme-Vurgu1"/>
        <w:tblW w:w="9195" w:type="dxa"/>
        <w:tblLook w:val="04A0" w:firstRow="1" w:lastRow="0" w:firstColumn="1" w:lastColumn="0" w:noHBand="0" w:noVBand="1"/>
      </w:tblPr>
      <w:tblGrid>
        <w:gridCol w:w="1384"/>
        <w:gridCol w:w="6095"/>
        <w:gridCol w:w="1716"/>
      </w:tblGrid>
      <w:tr w:rsidR="00B81994" w:rsidRPr="00B81994" w:rsidTr="00B81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color w:val="1F497D" w:themeColor="text2"/>
                <w:sz w:val="26"/>
                <w:szCs w:val="26"/>
              </w:rPr>
            </w:pPr>
            <w:r w:rsidRPr="0016102A">
              <w:rPr>
                <w:rFonts w:eastAsia="Times New Roman"/>
                <w:color w:val="1F497D" w:themeColor="text2"/>
                <w:sz w:val="26"/>
                <w:szCs w:val="26"/>
              </w:rPr>
              <w:t>LİSANS NO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6"/>
                <w:szCs w:val="26"/>
              </w:rPr>
            </w:pPr>
            <w:r w:rsidRPr="0016102A">
              <w:rPr>
                <w:rFonts w:eastAsia="Times New Roman"/>
                <w:color w:val="1F497D" w:themeColor="text2"/>
                <w:sz w:val="26"/>
                <w:szCs w:val="26"/>
              </w:rPr>
              <w:t>ÜYE  FİRMA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hideMark/>
          </w:tcPr>
          <w:p w:rsidR="0016102A" w:rsidRPr="0016102A" w:rsidRDefault="0016102A" w:rsidP="001610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6"/>
                <w:szCs w:val="26"/>
              </w:rPr>
            </w:pPr>
            <w:r w:rsidRPr="0016102A">
              <w:rPr>
                <w:rFonts w:eastAsia="Times New Roman"/>
                <w:color w:val="1F497D" w:themeColor="text2"/>
                <w:sz w:val="26"/>
                <w:szCs w:val="26"/>
              </w:rPr>
              <w:t xml:space="preserve">BELGE TARİHİ 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1602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7F6FF8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4"/>
                <w:szCs w:val="24"/>
              </w:rPr>
              <w:t>Ç</w:t>
            </w:r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uhadaroglu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Metal San</w:t>
            </w:r>
            <w:r w:rsidR="000E6FF2">
              <w:rPr>
                <w:rFonts w:eastAsia="Times New Roman"/>
                <w:color w:val="1F497D" w:themeColor="text2"/>
                <w:sz w:val="24"/>
                <w:szCs w:val="24"/>
              </w:rPr>
              <w:t>ayi</w:t>
            </w:r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r w:rsidR="000E6FF2">
              <w:rPr>
                <w:rFonts w:eastAsia="Times New Roman"/>
                <w:color w:val="1F497D" w:themeColor="text2"/>
                <w:sz w:val="24"/>
                <w:szCs w:val="24"/>
              </w:rPr>
              <w:t>v</w:t>
            </w:r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e</w:t>
            </w:r>
            <w:r w:rsidR="000E6FF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0E6FF2">
              <w:rPr>
                <w:rFonts w:eastAsia="Times New Roman"/>
                <w:color w:val="1F497D" w:themeColor="text2"/>
                <w:sz w:val="24"/>
                <w:szCs w:val="24"/>
              </w:rPr>
              <w:t>Pazarlama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A.S.  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25.12.1987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1604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7F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Asta</w:t>
            </w:r>
            <w:r w:rsidR="007F6FF8">
              <w:rPr>
                <w:rFonts w:eastAsia="Times New Roman"/>
                <w:color w:val="1F497D" w:themeColor="text2"/>
                <w:sz w:val="24"/>
                <w:szCs w:val="24"/>
              </w:rPr>
              <w:t>ş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Tic. A.S.,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07.09.2001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1605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7F6FF8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4"/>
                <w:szCs w:val="24"/>
              </w:rPr>
              <w:t>Asaş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 ve Tic.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19.01.1996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1607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0E6FF2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>Saray</w:t>
            </w:r>
            <w:proofErr w:type="spellEnd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>Döküm</w:t>
            </w:r>
            <w:proofErr w:type="spellEnd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>Madeni</w:t>
            </w:r>
            <w:proofErr w:type="spellEnd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>Aksam</w:t>
            </w:r>
            <w:proofErr w:type="spellEnd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</w:t>
            </w:r>
            <w:proofErr w:type="spellStart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>Turizm</w:t>
            </w:r>
            <w:proofErr w:type="spellEnd"/>
            <w:r w:rsidRPr="000E6FF2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A.Ş</w:t>
            </w:r>
            <w:bookmarkStart w:id="0" w:name="_GoBack"/>
            <w:bookmarkEnd w:id="0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13.03.2003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1608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Erdoganlar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A.S.,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13.03.2003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1609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Alpsan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Aluminyum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ve Plastik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Profil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San. A.S.,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16.06.2003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1610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Aykim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Metal Sanayi Ve tic. A.S.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24.11.2003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1612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Arslan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Aluminyum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Sanayi  A.S.</w:t>
            </w:r>
            <w:proofErr w:type="gram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      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20.10.2016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1613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Kurtoglu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Bakir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Kursun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16.03.2007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1617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Alcas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 Metal Sanayi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7.11.2008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1618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Demirtas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Metal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Profil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07.11.2008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1621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Çelikler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Plastik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15.05.2009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1623</w:t>
            </w:r>
          </w:p>
        </w:tc>
        <w:tc>
          <w:tcPr>
            <w:tcW w:w="6095" w:type="dxa"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Tuna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Aluminyum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Metal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Kimya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Ins.San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. ve Dis Tic. A.S.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20.11.2009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1624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7F6FF8" w:rsidP="007F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>
              <w:rPr>
                <w:rFonts w:eastAsia="Times New Roman"/>
                <w:color w:val="1F497D" w:themeColor="text2"/>
                <w:sz w:val="24"/>
                <w:szCs w:val="24"/>
              </w:rPr>
              <w:t>Has</w:t>
            </w:r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Aluminyum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29.03.2010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1625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Ulusan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A.S.,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24.08.2010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1626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Cansan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Profil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Ins. San. Ve Tic. A.S.,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12.11.2010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1627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Demsaş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Metal San. Ve Tic.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11.01.2011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1629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Zahit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 Sanayi 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 A.Ş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10.05.2011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1631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Aluneg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Pazarlama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LTD,STI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13.03.2012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1632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Baransan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Profil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18.04.2012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1634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7F6FF8" w:rsidP="007F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4"/>
                <w:szCs w:val="24"/>
              </w:rPr>
              <w:t>Akpa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A.S.,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9.01.2013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1635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Formal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A.Ş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9.01.2013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1636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Burak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A.Ş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</w:t>
            </w: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4.06.2014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1637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Mesan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Metal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A.Ş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10.07.2014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1638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Asist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Profil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 Sanayi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29.08.2014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1640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Sistem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San. ve Tic. A.S.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22.01.2015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1641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Adopen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Plastik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Insaat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A.S.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19.11.2015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1642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Obal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A.Ş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11.12.2015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1643</w:t>
            </w:r>
          </w:p>
        </w:tc>
        <w:tc>
          <w:tcPr>
            <w:tcW w:w="6095" w:type="dxa"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Ender PVC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Yapı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Ela.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San.veTic.A.S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06.01.2016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1644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Fabal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Sanayi 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Ticaret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A.S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09.05.2016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1645</w:t>
            </w:r>
          </w:p>
        </w:tc>
        <w:tc>
          <w:tcPr>
            <w:tcW w:w="6095" w:type="dxa"/>
            <w:hideMark/>
          </w:tcPr>
          <w:p w:rsidR="0016102A" w:rsidRPr="0016102A" w:rsidRDefault="0016102A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Altim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Paz.Mak.Nak.Tur.Ins.veAlm.San.ve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Tic.Ltd.Sti</w:t>
            </w:r>
            <w:proofErr w:type="spellEnd"/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08.09.2016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1646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Beymetal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San. ve Tic. Ltd. Sti.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10.04.2017</w:t>
            </w:r>
          </w:p>
        </w:tc>
      </w:tr>
      <w:tr w:rsidR="0016102A" w:rsidRPr="0016102A" w:rsidTr="00B8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1647</w:t>
            </w:r>
          </w:p>
        </w:tc>
        <w:tc>
          <w:tcPr>
            <w:tcW w:w="6095" w:type="dxa"/>
            <w:noWrap/>
            <w:hideMark/>
          </w:tcPr>
          <w:p w:rsidR="0016102A" w:rsidRPr="0016102A" w:rsidRDefault="007F6FF8" w:rsidP="0016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4"/>
                <w:szCs w:val="24"/>
              </w:rPr>
              <w:t>Ş</w:t>
            </w:r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imşek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İnş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Nak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.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Elek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. Oto. </w:t>
            </w:r>
            <w:proofErr w:type="spellStart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Plas</w:t>
            </w:r>
            <w:proofErr w:type="spellEnd"/>
            <w:r w:rsidR="0016102A" w:rsidRPr="0016102A">
              <w:rPr>
                <w:rFonts w:eastAsia="Times New Roman"/>
                <w:color w:val="1F497D" w:themeColor="text2"/>
                <w:sz w:val="24"/>
                <w:szCs w:val="24"/>
              </w:rPr>
              <w:t>. Tic. San. A. 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05.05.2017</w:t>
            </w:r>
          </w:p>
        </w:tc>
      </w:tr>
      <w:tr w:rsidR="0016102A" w:rsidRPr="0016102A" w:rsidTr="00B8199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8" w:space="0" w:color="4F81BD" w:themeColor="accent1"/>
            </w:tcBorders>
            <w:noWrap/>
            <w:hideMark/>
          </w:tcPr>
          <w:p w:rsidR="0016102A" w:rsidRPr="0016102A" w:rsidRDefault="0016102A" w:rsidP="00B81994">
            <w:pPr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</w:pPr>
            <w:r w:rsidRPr="0016102A">
              <w:rPr>
                <w:rFonts w:eastAsia="Times New Roman"/>
                <w:b w:val="0"/>
                <w:color w:val="1F497D" w:themeColor="text2"/>
                <w:sz w:val="24"/>
                <w:szCs w:val="24"/>
              </w:rPr>
              <w:t>1648</w:t>
            </w:r>
          </w:p>
        </w:tc>
        <w:tc>
          <w:tcPr>
            <w:tcW w:w="6095" w:type="dxa"/>
            <w:tcBorders>
              <w:bottom w:val="single" w:sz="8" w:space="0" w:color="4F81BD" w:themeColor="accent1"/>
            </w:tcBorders>
            <w:noWrap/>
            <w:hideMark/>
          </w:tcPr>
          <w:p w:rsidR="0016102A" w:rsidRPr="0016102A" w:rsidRDefault="0016102A" w:rsidP="0016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Özen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>Alüminyum</w:t>
            </w:r>
            <w:proofErr w:type="spellEnd"/>
            <w:r w:rsidRPr="0016102A">
              <w:rPr>
                <w:rFonts w:eastAsia="Times New Roman"/>
                <w:color w:val="1F497D" w:themeColor="text2"/>
                <w:sz w:val="24"/>
                <w:szCs w:val="24"/>
              </w:rPr>
              <w:t xml:space="preserve">  A. S., </w:t>
            </w:r>
          </w:p>
        </w:tc>
        <w:tc>
          <w:tcPr>
            <w:tcW w:w="1716" w:type="dxa"/>
            <w:tcBorders>
              <w:bottom w:val="single" w:sz="8" w:space="0" w:color="4F81BD" w:themeColor="accent1"/>
              <w:right w:val="single" w:sz="4" w:space="0" w:color="auto"/>
            </w:tcBorders>
            <w:noWrap/>
            <w:hideMark/>
          </w:tcPr>
          <w:p w:rsidR="0016102A" w:rsidRPr="0016102A" w:rsidRDefault="0016102A" w:rsidP="00161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</w:rPr>
            </w:pPr>
            <w:r w:rsidRPr="00B81994">
              <w:rPr>
                <w:rFonts w:eastAsia="Times New Roman"/>
                <w:color w:val="1F497D" w:themeColor="text2"/>
                <w:sz w:val="24"/>
                <w:szCs w:val="24"/>
              </w:rPr>
              <w:t>08.05.2019</w:t>
            </w:r>
          </w:p>
        </w:tc>
      </w:tr>
    </w:tbl>
    <w:p w:rsidR="00D96C57" w:rsidRDefault="000E6FF2"/>
    <w:sectPr w:rsidR="00D9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02A"/>
    <w:rsid w:val="000E6FF2"/>
    <w:rsid w:val="00105527"/>
    <w:rsid w:val="0016102A"/>
    <w:rsid w:val="007F6FF8"/>
    <w:rsid w:val="008C3A63"/>
    <w:rsid w:val="00AF37A8"/>
    <w:rsid w:val="00B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FF89"/>
  <w15:docId w15:val="{F0714794-FE03-402C-8005-C01307F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3A63"/>
    <w:rPr>
      <w:b/>
      <w:bCs/>
    </w:rPr>
  </w:style>
  <w:style w:type="paragraph" w:styleId="AralkYok">
    <w:name w:val="No Spacing"/>
    <w:uiPriority w:val="1"/>
    <w:qFormat/>
    <w:rsid w:val="008C3A63"/>
    <w:pPr>
      <w:spacing w:after="0" w:line="240" w:lineRule="auto"/>
    </w:pPr>
    <w:rPr>
      <w:rFonts w:ascii="Calibri" w:hAnsi="Calibri" w:cs="Calibri"/>
      <w:lang w:eastAsia="en-GB"/>
    </w:rPr>
  </w:style>
  <w:style w:type="table" w:styleId="AkGlgeleme">
    <w:name w:val="Light Shading"/>
    <w:basedOn w:val="NormalTablo"/>
    <w:uiPriority w:val="60"/>
    <w:rsid w:val="00161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16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161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1">
    <w:name w:val="Light List Accent 1"/>
    <w:basedOn w:val="NormalTablo"/>
    <w:uiPriority w:val="61"/>
    <w:rsid w:val="00161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819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99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Yılmaz</dc:creator>
  <cp:lastModifiedBy>Yılmaz X</cp:lastModifiedBy>
  <cp:revision>3</cp:revision>
  <dcterms:created xsi:type="dcterms:W3CDTF">2019-07-23T14:00:00Z</dcterms:created>
  <dcterms:modified xsi:type="dcterms:W3CDTF">2019-11-07T10:45:00Z</dcterms:modified>
</cp:coreProperties>
</file>